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41FED" w14:textId="6AFCF974" w:rsidR="0029066C" w:rsidRPr="00EB5CC6" w:rsidRDefault="0029066C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EB5CC6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EB5CC6">
        <w:rPr>
          <w:rFonts w:ascii="Tahoma" w:hAnsi="Tahoma" w:cs="Tahoma"/>
          <w:b/>
          <w:sz w:val="24"/>
          <w:szCs w:val="24"/>
          <w:lang w:val="cs-CZ"/>
        </w:rPr>
        <w:br/>
      </w:r>
      <w:r w:rsidRPr="00EB5CC6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EB5CC6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EB5CC6">
        <w:rPr>
          <w:rFonts w:ascii="Tahoma" w:hAnsi="Tahoma" w:cs="Tahoma"/>
          <w:b/>
          <w:noProof/>
          <w:sz w:val="24"/>
          <w:szCs w:val="24"/>
          <w:lang w:val="cs-CZ"/>
        </w:rPr>
        <w:t>Oddělení vymáhání pojistného</w:t>
      </w:r>
      <w:r w:rsidRPr="00EB5CC6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bookmarkStart w:id="0" w:name="_Hlk237418303"/>
      <w:r w:rsidRPr="00EB5CC6">
        <w:rPr>
          <w:rFonts w:ascii="Tahoma" w:hAnsi="Tahoma" w:cs="Tahoma"/>
          <w:b/>
          <w:noProof/>
          <w:sz w:val="24"/>
          <w:szCs w:val="24"/>
          <w:lang w:val="cs-CZ"/>
        </w:rPr>
        <w:t>Odbor výběru pojistného</w:t>
      </w:r>
      <w:r w:rsidR="004E625F" w:rsidRPr="00EB5CC6">
        <w:rPr>
          <w:rFonts w:ascii="Tahoma" w:hAnsi="Tahoma" w:cs="Tahoma"/>
          <w:b/>
          <w:noProof/>
          <w:sz w:val="24"/>
          <w:szCs w:val="24"/>
          <w:lang w:val="cs-CZ"/>
        </w:rPr>
        <w:t xml:space="preserve"> KSSZ pro Jihočeský kraj</w:t>
      </w:r>
      <w:bookmarkEnd w:id="0"/>
      <w:r w:rsidRPr="00EB5CC6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EB5CC6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</w:t>
      </w:r>
      <w:r w:rsidR="004E625F" w:rsidRPr="00EB5CC6">
        <w:rPr>
          <w:rFonts w:ascii="Tahoma" w:hAnsi="Tahoma" w:cs="Tahoma"/>
          <w:b/>
          <w:noProof/>
          <w:sz w:val="24"/>
          <w:szCs w:val="24"/>
          <w:lang w:val="cs-CZ"/>
        </w:rPr>
        <w:t xml:space="preserve">pro </w:t>
      </w:r>
      <w:r w:rsidRPr="00EB5CC6">
        <w:rPr>
          <w:rFonts w:ascii="Tahoma" w:hAnsi="Tahoma" w:cs="Tahoma"/>
          <w:b/>
          <w:noProof/>
          <w:sz w:val="24"/>
          <w:szCs w:val="24"/>
          <w:lang w:val="cs-CZ"/>
        </w:rPr>
        <w:t>Jihočeský</w:t>
      </w:r>
      <w:r w:rsidR="004E625F" w:rsidRPr="00EB5CC6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EB5CC6">
        <w:rPr>
          <w:rFonts w:ascii="Tahoma" w:hAnsi="Tahoma" w:cs="Tahoma"/>
          <w:b/>
          <w:noProof/>
          <w:sz w:val="24"/>
          <w:szCs w:val="24"/>
          <w:lang w:val="cs-CZ"/>
        </w:rPr>
        <w:t>, Plzeňský</w:t>
      </w:r>
      <w:r w:rsidR="004E625F" w:rsidRPr="00EB5CC6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EB5CC6">
        <w:rPr>
          <w:rFonts w:ascii="Tahoma" w:hAnsi="Tahoma" w:cs="Tahoma"/>
          <w:b/>
          <w:noProof/>
          <w:sz w:val="24"/>
          <w:szCs w:val="24"/>
          <w:lang w:val="cs-CZ"/>
        </w:rPr>
        <w:t xml:space="preserve"> a Karlovarský</w:t>
      </w:r>
      <w:r w:rsidR="004E625F" w:rsidRPr="00EB5CC6">
        <w:rPr>
          <w:rFonts w:ascii="Tahoma" w:hAnsi="Tahoma" w:cs="Tahoma"/>
          <w:b/>
          <w:noProof/>
          <w:sz w:val="24"/>
          <w:szCs w:val="24"/>
          <w:lang w:val="cs-CZ"/>
        </w:rPr>
        <w:t xml:space="preserve"> kraj</w:t>
      </w:r>
      <w:r w:rsidRPr="00EB5CC6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5A9A61B" w14:textId="77777777" w:rsidR="0029066C" w:rsidRPr="00EB5CC6" w:rsidRDefault="0029066C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18563FF0" w14:textId="77777777" w:rsidR="0029066C" w:rsidRPr="00EB5CC6" w:rsidRDefault="0029066C" w:rsidP="004E625F">
      <w:pPr>
        <w:tabs>
          <w:tab w:val="left" w:pos="567"/>
          <w:tab w:val="left" w:pos="851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EB5CC6">
        <w:rPr>
          <w:rFonts w:cs="Tahoma"/>
          <w:szCs w:val="20"/>
        </w:rPr>
        <w:tab/>
      </w:r>
      <w:r w:rsidRPr="00EB5CC6">
        <w:rPr>
          <w:rFonts w:cs="Tahoma"/>
          <w:szCs w:val="20"/>
        </w:rPr>
        <w:tab/>
      </w:r>
      <w:r w:rsidRPr="00EB5CC6">
        <w:rPr>
          <w:rFonts w:cs="Tahoma"/>
          <w:szCs w:val="20"/>
        </w:rPr>
        <w:tab/>
      </w:r>
      <w:r w:rsidRPr="00EB5CC6">
        <w:rPr>
          <w:rFonts w:cs="Tahoma"/>
          <w:szCs w:val="20"/>
        </w:rPr>
        <w:tab/>
      </w:r>
      <w:r w:rsidRPr="00EB5CC6">
        <w:rPr>
          <w:rFonts w:cs="Tahoma"/>
          <w:szCs w:val="20"/>
        </w:rPr>
        <w:tab/>
      </w:r>
      <w:r w:rsidRPr="00EB5CC6">
        <w:rPr>
          <w:rFonts w:ascii="Tahoma" w:hAnsi="Tahoma" w:cs="Tahoma"/>
          <w:sz w:val="20"/>
          <w:szCs w:val="20"/>
        </w:rPr>
        <w:t xml:space="preserve">Č. j. </w:t>
      </w:r>
      <w:r w:rsidRPr="00EB5CC6">
        <w:rPr>
          <w:rFonts w:ascii="Tahoma" w:hAnsi="Tahoma" w:cs="Tahoma"/>
          <w:noProof/>
          <w:sz w:val="20"/>
          <w:szCs w:val="20"/>
        </w:rPr>
        <w:t>4411/00006858/26/VR</w:t>
      </w:r>
    </w:p>
    <w:p w14:paraId="3FDFA3C4" w14:textId="77777777" w:rsidR="0029066C" w:rsidRPr="00EB5CC6" w:rsidRDefault="0029066C" w:rsidP="004E625F">
      <w:pPr>
        <w:tabs>
          <w:tab w:val="left" w:pos="567"/>
          <w:tab w:val="left" w:pos="851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EB5CC6">
        <w:rPr>
          <w:rFonts w:ascii="Tahoma" w:hAnsi="Tahoma" w:cs="Tahoma"/>
          <w:sz w:val="20"/>
          <w:szCs w:val="20"/>
        </w:rPr>
        <w:tab/>
      </w:r>
      <w:r w:rsidRPr="00EB5CC6">
        <w:rPr>
          <w:rFonts w:ascii="Tahoma" w:hAnsi="Tahoma" w:cs="Tahoma"/>
          <w:sz w:val="20"/>
          <w:szCs w:val="20"/>
        </w:rPr>
        <w:tab/>
      </w:r>
      <w:r w:rsidRPr="00EB5CC6">
        <w:rPr>
          <w:rFonts w:ascii="Tahoma" w:hAnsi="Tahoma" w:cs="Tahoma"/>
          <w:sz w:val="20"/>
          <w:szCs w:val="20"/>
        </w:rPr>
        <w:tab/>
      </w:r>
      <w:r w:rsidRPr="00EB5CC6">
        <w:rPr>
          <w:rFonts w:ascii="Tahoma" w:hAnsi="Tahoma" w:cs="Tahoma"/>
          <w:sz w:val="20"/>
          <w:szCs w:val="20"/>
        </w:rPr>
        <w:tab/>
      </w:r>
      <w:r w:rsidRPr="00EB5CC6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EB5CC6">
        <w:rPr>
          <w:rFonts w:ascii="Tahoma" w:hAnsi="Tahoma" w:cs="Tahoma"/>
          <w:sz w:val="20"/>
          <w:szCs w:val="20"/>
        </w:rPr>
        <w:t>zn</w:t>
      </w:r>
      <w:proofErr w:type="spellEnd"/>
      <w:r w:rsidRPr="00EB5CC6">
        <w:rPr>
          <w:rFonts w:ascii="Tahoma" w:hAnsi="Tahoma" w:cs="Tahoma"/>
          <w:sz w:val="20"/>
          <w:szCs w:val="20"/>
        </w:rPr>
        <w:t xml:space="preserve">.  </w:t>
      </w:r>
      <w:r w:rsidRPr="00EB5CC6">
        <w:rPr>
          <w:rFonts w:ascii="Tahoma" w:hAnsi="Tahoma" w:cs="Tahoma"/>
          <w:noProof/>
          <w:sz w:val="20"/>
          <w:szCs w:val="20"/>
        </w:rPr>
        <w:t>4411/12004311/20260812</w:t>
      </w:r>
    </w:p>
    <w:p w14:paraId="019A7E48" w14:textId="57DC67BE" w:rsidR="0029066C" w:rsidRPr="00EB5CC6" w:rsidRDefault="0029066C" w:rsidP="004E625F">
      <w:pPr>
        <w:spacing w:after="0"/>
        <w:ind w:left="5040" w:firstLine="630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noProof/>
          <w:sz w:val="20"/>
          <w:szCs w:val="20"/>
          <w:lang w:val="cs-CZ"/>
        </w:rPr>
        <w:t>V Plzni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12.</w:t>
      </w:r>
      <w:r w:rsidR="004E625F" w:rsidRPr="00EB5CC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4E625F" w:rsidRPr="00EB5CC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EEB4F19" w14:textId="77777777" w:rsidR="0029066C" w:rsidRPr="00EB5CC6" w:rsidRDefault="0029066C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4463BBD" w14:textId="2771E499" w:rsidR="0029066C" w:rsidRPr="00EB5CC6" w:rsidRDefault="0029066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Jihočeský kraj, Plzeňský kraj a</w:t>
      </w:r>
      <w:r w:rsidR="004E625F" w:rsidRPr="00EB5CC6"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Karlovarský kraj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56E95D7" w14:textId="77777777" w:rsidR="0029066C" w:rsidRPr="00EB5CC6" w:rsidRDefault="002906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EB5CC6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EB5CC6">
        <w:rPr>
          <w:rFonts w:ascii="Tahoma" w:hAnsi="Tahoma" w:cs="Tahoma"/>
          <w:sz w:val="20"/>
          <w:szCs w:val="20"/>
          <w:lang w:val="cs-CZ"/>
        </w:rPr>
        <w:t>.</w:t>
      </w:r>
    </w:p>
    <w:p w14:paraId="0E7748E7" w14:textId="77777777" w:rsidR="0029066C" w:rsidRPr="00EB5CC6" w:rsidRDefault="002906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EB5CC6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EB5CC6">
        <w:rPr>
          <w:rFonts w:ascii="Tahoma" w:hAnsi="Tahoma" w:cs="Tahoma"/>
          <w:sz w:val="20"/>
          <w:szCs w:val="20"/>
          <w:lang w:val="cs-CZ"/>
        </w:rPr>
        <w:t>.</w:t>
      </w:r>
    </w:p>
    <w:p w14:paraId="113479B2" w14:textId="77777777" w:rsidR="0029066C" w:rsidRPr="00EB5CC6" w:rsidRDefault="002906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EB5CC6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EB5CC6">
        <w:rPr>
          <w:rFonts w:ascii="Tahoma" w:hAnsi="Tahoma" w:cs="Tahoma"/>
          <w:sz w:val="20"/>
          <w:szCs w:val="20"/>
          <w:lang w:val="cs-CZ"/>
        </w:rPr>
        <w:t>.</w:t>
      </w:r>
    </w:p>
    <w:p w14:paraId="252D68D9" w14:textId="6A4D3997" w:rsidR="0029066C" w:rsidRPr="00EB5CC6" w:rsidRDefault="002906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EB5CC6">
        <w:rPr>
          <w:rFonts w:ascii="Tahoma" w:hAnsi="Tahoma" w:cs="Tahoma"/>
          <w:b/>
          <w:noProof/>
          <w:sz w:val="20"/>
          <w:szCs w:val="20"/>
          <w:lang w:val="cs-CZ"/>
        </w:rPr>
        <w:t>A. Barcala 1461, 370 05 Č</w:t>
      </w:r>
      <w:r w:rsidR="00E579B6" w:rsidRPr="00EB5CC6">
        <w:rPr>
          <w:rFonts w:ascii="Tahoma" w:hAnsi="Tahoma" w:cs="Tahoma"/>
          <w:b/>
          <w:noProof/>
          <w:sz w:val="20"/>
          <w:szCs w:val="20"/>
          <w:lang w:val="cs-CZ"/>
        </w:rPr>
        <w:t>ESKÉ BUDĚJOVICE</w:t>
      </w:r>
      <w:r w:rsidRPr="00EB5CC6">
        <w:rPr>
          <w:rFonts w:ascii="Tahoma" w:hAnsi="Tahoma" w:cs="Tahoma"/>
          <w:sz w:val="20"/>
          <w:szCs w:val="20"/>
          <w:lang w:val="cs-CZ"/>
        </w:rPr>
        <w:t>.</w:t>
      </w:r>
    </w:p>
    <w:p w14:paraId="5A1C15BC" w14:textId="77777777" w:rsidR="0029066C" w:rsidRPr="00EB5CC6" w:rsidRDefault="002906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EB5CC6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EB5CC6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027AC363" w14:textId="77777777" w:rsidR="0029066C" w:rsidRPr="00EB5CC6" w:rsidRDefault="0029066C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EB5CC6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AA66AA2" w14:textId="77777777" w:rsidR="0029066C" w:rsidRPr="00EB5CC6" w:rsidRDefault="0029066C" w:rsidP="00387B1A">
      <w:pPr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EB5CC6">
        <w:rPr>
          <w:rFonts w:ascii="Tahoma" w:hAnsi="Tahoma" w:cs="Tahoma"/>
          <w:b/>
          <w:noProof/>
          <w:sz w:val="20"/>
          <w:szCs w:val="20"/>
          <w:lang w:val="cs-CZ"/>
        </w:rPr>
        <w:t>říjen 2026</w:t>
      </w:r>
      <w:r w:rsidRPr="00EB5CC6">
        <w:rPr>
          <w:rFonts w:ascii="Tahoma" w:hAnsi="Tahoma" w:cs="Tahoma"/>
          <w:sz w:val="20"/>
          <w:szCs w:val="20"/>
          <w:lang w:val="cs-CZ"/>
        </w:rPr>
        <w:t>.</w:t>
      </w:r>
    </w:p>
    <w:p w14:paraId="1D558F24" w14:textId="6E6C66AA" w:rsidR="0029066C" w:rsidRPr="00EB5CC6" w:rsidRDefault="0029066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EB5CC6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EB5CC6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EB5CC6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76610ABA" w14:textId="4FAB83EA" w:rsidR="0029066C" w:rsidRPr="00EB5CC6" w:rsidRDefault="002906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EB5CC6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EB5CC6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EB5CC6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EB5CC6">
        <w:rPr>
          <w:rFonts w:ascii="Tahoma" w:hAnsi="Tahoma" w:cs="Tahoma"/>
          <w:sz w:val="20"/>
          <w:szCs w:val="20"/>
          <w:lang w:val="cs-CZ"/>
        </w:rPr>
        <w:t>:</w:t>
      </w:r>
    </w:p>
    <w:p w14:paraId="03E579AF" w14:textId="563141CF" w:rsidR="0029066C" w:rsidRPr="00EB5CC6" w:rsidRDefault="0029066C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B5CC6">
        <w:rPr>
          <w:rFonts w:ascii="Tahoma" w:hAnsi="Tahoma" w:cs="Tahoma"/>
          <w:sz w:val="20"/>
          <w:szCs w:val="20"/>
        </w:rPr>
        <w:t xml:space="preserve">platový tarif v rozmezí od </w:t>
      </w:r>
      <w:r w:rsidRPr="00EB5CC6">
        <w:rPr>
          <w:rFonts w:ascii="Tahoma" w:hAnsi="Tahoma" w:cs="Tahoma"/>
          <w:noProof/>
          <w:sz w:val="20"/>
          <w:szCs w:val="20"/>
        </w:rPr>
        <w:t>25</w:t>
      </w:r>
      <w:r w:rsidR="004E625F" w:rsidRPr="00EB5CC6">
        <w:rPr>
          <w:rFonts w:ascii="Tahoma" w:hAnsi="Tahoma" w:cs="Tahoma"/>
          <w:noProof/>
          <w:sz w:val="20"/>
          <w:szCs w:val="20"/>
        </w:rPr>
        <w:t xml:space="preserve"> </w:t>
      </w:r>
      <w:r w:rsidRPr="00EB5CC6">
        <w:rPr>
          <w:rFonts w:ascii="Tahoma" w:hAnsi="Tahoma" w:cs="Tahoma"/>
          <w:noProof/>
          <w:sz w:val="20"/>
          <w:szCs w:val="20"/>
        </w:rPr>
        <w:t>190</w:t>
      </w:r>
      <w:r w:rsidRPr="00EB5CC6">
        <w:rPr>
          <w:rFonts w:ascii="Tahoma" w:hAnsi="Tahoma" w:cs="Tahoma"/>
          <w:sz w:val="20"/>
          <w:szCs w:val="20"/>
        </w:rPr>
        <w:t xml:space="preserve"> Kč do </w:t>
      </w:r>
      <w:r w:rsidRPr="00EB5CC6">
        <w:rPr>
          <w:rFonts w:ascii="Tahoma" w:hAnsi="Tahoma" w:cs="Tahoma"/>
          <w:noProof/>
          <w:sz w:val="20"/>
          <w:szCs w:val="20"/>
        </w:rPr>
        <w:t>36</w:t>
      </w:r>
      <w:r w:rsidR="004E625F" w:rsidRPr="00EB5CC6">
        <w:rPr>
          <w:rFonts w:ascii="Tahoma" w:hAnsi="Tahoma" w:cs="Tahoma"/>
          <w:noProof/>
          <w:sz w:val="20"/>
          <w:szCs w:val="20"/>
        </w:rPr>
        <w:t xml:space="preserve"> </w:t>
      </w:r>
      <w:r w:rsidRPr="00EB5CC6">
        <w:rPr>
          <w:rFonts w:ascii="Tahoma" w:hAnsi="Tahoma" w:cs="Tahoma"/>
          <w:noProof/>
          <w:sz w:val="20"/>
          <w:szCs w:val="20"/>
        </w:rPr>
        <w:t>210</w:t>
      </w:r>
      <w:r w:rsidRPr="00EB5CC6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EB5CC6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EB5CC6">
        <w:rPr>
          <w:rFonts w:ascii="Tahoma" w:hAnsi="Tahoma" w:cs="Tahoma"/>
          <w:sz w:val="20"/>
          <w:szCs w:val="20"/>
        </w:rPr>
        <w:t>),</w:t>
      </w:r>
    </w:p>
    <w:p w14:paraId="1579E8A6" w14:textId="43C18DBE" w:rsidR="0029066C" w:rsidRPr="00EB5CC6" w:rsidRDefault="0029066C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B5CC6">
        <w:rPr>
          <w:rFonts w:ascii="Tahoma" w:hAnsi="Tahoma" w:cs="Tahoma"/>
          <w:sz w:val="20"/>
          <w:szCs w:val="20"/>
        </w:rPr>
        <w:t xml:space="preserve">osobní příplatek v rozmezí od </w:t>
      </w:r>
      <w:r w:rsidRPr="00EB5CC6">
        <w:rPr>
          <w:rFonts w:ascii="Tahoma" w:hAnsi="Tahoma" w:cs="Tahoma"/>
          <w:noProof/>
          <w:sz w:val="20"/>
          <w:szCs w:val="20"/>
        </w:rPr>
        <w:t>1</w:t>
      </w:r>
      <w:r w:rsidR="004E625F" w:rsidRPr="00EB5CC6">
        <w:rPr>
          <w:rFonts w:ascii="Tahoma" w:hAnsi="Tahoma" w:cs="Tahoma"/>
          <w:noProof/>
          <w:sz w:val="20"/>
          <w:szCs w:val="20"/>
        </w:rPr>
        <w:t xml:space="preserve"> </w:t>
      </w:r>
      <w:r w:rsidRPr="00EB5CC6">
        <w:rPr>
          <w:rFonts w:ascii="Tahoma" w:hAnsi="Tahoma" w:cs="Tahoma"/>
          <w:noProof/>
          <w:sz w:val="20"/>
          <w:szCs w:val="20"/>
        </w:rPr>
        <w:t>811</w:t>
      </w:r>
      <w:r w:rsidRPr="00EB5CC6">
        <w:rPr>
          <w:rFonts w:ascii="Tahoma" w:hAnsi="Tahoma" w:cs="Tahoma"/>
          <w:sz w:val="20"/>
          <w:szCs w:val="20"/>
        </w:rPr>
        <w:t xml:space="preserve"> Kč do </w:t>
      </w:r>
      <w:r w:rsidRPr="00EB5CC6">
        <w:rPr>
          <w:rFonts w:ascii="Tahoma" w:hAnsi="Tahoma" w:cs="Tahoma"/>
          <w:noProof/>
          <w:sz w:val="20"/>
          <w:szCs w:val="20"/>
        </w:rPr>
        <w:t>5</w:t>
      </w:r>
      <w:r w:rsidR="004E625F" w:rsidRPr="00EB5CC6">
        <w:rPr>
          <w:rFonts w:ascii="Tahoma" w:hAnsi="Tahoma" w:cs="Tahoma"/>
          <w:noProof/>
          <w:sz w:val="20"/>
          <w:szCs w:val="20"/>
        </w:rPr>
        <w:t xml:space="preserve"> </w:t>
      </w:r>
      <w:r w:rsidRPr="00EB5CC6">
        <w:rPr>
          <w:rFonts w:ascii="Tahoma" w:hAnsi="Tahoma" w:cs="Tahoma"/>
          <w:noProof/>
          <w:sz w:val="20"/>
          <w:szCs w:val="20"/>
        </w:rPr>
        <w:t>432</w:t>
      </w:r>
      <w:r w:rsidRPr="00EB5CC6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</w:t>
      </w:r>
      <w:r w:rsidR="004E625F" w:rsidRPr="00EB5CC6">
        <w:rPr>
          <w:rFonts w:ascii="Tahoma" w:hAnsi="Tahoma" w:cs="Tahoma"/>
          <w:sz w:val="20"/>
          <w:szCs w:val="20"/>
        </w:rPr>
        <w:t> </w:t>
      </w:r>
      <w:r w:rsidRPr="00EB5CC6">
        <w:rPr>
          <w:rFonts w:ascii="Tahoma" w:hAnsi="Tahoma" w:cs="Tahoma"/>
          <w:sz w:val="20"/>
          <w:szCs w:val="20"/>
        </w:rPr>
        <w:t>České republice v dané platové třídě, přičemž osobní příplatek nebývá zpravidla přiznán hned od nástupu)</w:t>
      </w:r>
      <w:r w:rsidRPr="00EB5CC6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EB5CC6">
        <w:rPr>
          <w:rFonts w:ascii="Tahoma" w:hAnsi="Tahoma" w:cs="Tahoma"/>
          <w:sz w:val="20"/>
          <w:szCs w:val="20"/>
        </w:rPr>
        <w:t>,</w:t>
      </w:r>
    </w:p>
    <w:p w14:paraId="00DED305" w14:textId="73678E68" w:rsidR="0029066C" w:rsidRPr="00EB5CC6" w:rsidRDefault="0029066C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B5CC6">
        <w:rPr>
          <w:rFonts w:ascii="Tahoma" w:hAnsi="Tahoma" w:cs="Tahoma"/>
          <w:sz w:val="20"/>
          <w:szCs w:val="20"/>
        </w:rPr>
        <w:t xml:space="preserve">zvláštní příplatek: </w:t>
      </w:r>
      <w:r w:rsidRPr="00EB5CC6">
        <w:rPr>
          <w:rFonts w:ascii="Tahoma" w:hAnsi="Tahoma" w:cs="Tahoma"/>
          <w:noProof/>
          <w:sz w:val="20"/>
          <w:szCs w:val="20"/>
        </w:rPr>
        <w:t>není stanoven</w:t>
      </w:r>
      <w:r w:rsidRPr="00EB5CC6">
        <w:rPr>
          <w:rFonts w:ascii="Tahoma" w:hAnsi="Tahoma" w:cs="Tahoma"/>
          <w:sz w:val="20"/>
          <w:szCs w:val="20"/>
        </w:rPr>
        <w:t>.</w:t>
      </w:r>
    </w:p>
    <w:p w14:paraId="7F520875" w14:textId="0CAEC49C" w:rsidR="0029066C" w:rsidRPr="00EB5CC6" w:rsidRDefault="0029066C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EB5CC6">
        <w:rPr>
          <w:rFonts w:ascii="Tahoma" w:hAnsi="Tahoma" w:cs="Tahoma"/>
          <w:sz w:val="20"/>
          <w:szCs w:val="20"/>
        </w:rPr>
        <w:t>Zveřejnění</w:t>
      </w:r>
      <w:proofErr w:type="spellEnd"/>
      <w:r w:rsidRPr="00EB5CC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B5CC6">
        <w:rPr>
          <w:rFonts w:ascii="Tahoma" w:hAnsi="Tahoma" w:cs="Tahoma"/>
          <w:sz w:val="20"/>
          <w:szCs w:val="20"/>
        </w:rPr>
        <w:t>těchto</w:t>
      </w:r>
      <w:proofErr w:type="spellEnd"/>
      <w:r w:rsidRPr="00EB5CC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B5CC6">
        <w:rPr>
          <w:rFonts w:ascii="Tahoma" w:hAnsi="Tahoma" w:cs="Tahoma"/>
          <w:sz w:val="20"/>
          <w:szCs w:val="20"/>
        </w:rPr>
        <w:t>údajů</w:t>
      </w:r>
      <w:proofErr w:type="spellEnd"/>
      <w:r w:rsidRPr="00EB5CC6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EB5CC6">
        <w:rPr>
          <w:rFonts w:ascii="Tahoma" w:hAnsi="Tahoma" w:cs="Tahoma"/>
          <w:sz w:val="20"/>
          <w:szCs w:val="20"/>
        </w:rPr>
        <w:t>výši</w:t>
      </w:r>
      <w:proofErr w:type="spellEnd"/>
      <w:r w:rsidRPr="00EB5CC6">
        <w:rPr>
          <w:rFonts w:ascii="Tahoma" w:hAnsi="Tahoma" w:cs="Tahoma"/>
          <w:sz w:val="20"/>
          <w:szCs w:val="20"/>
        </w:rPr>
        <w:t xml:space="preserve"> jednotlivých složek platu nepředstavuje veřejný příslib. Další informace o jednotlivých složkách platu jsou k dispozici </w:t>
      </w:r>
      <w:hyperlink r:id="rId8" w:history="1">
        <w:r w:rsidRPr="00EB5CC6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EB5CC6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EB5CC6">
        <w:rPr>
          <w:rFonts w:ascii="Tahoma" w:hAnsi="Tahoma" w:cs="Tahoma"/>
          <w:sz w:val="20"/>
          <w:szCs w:val="20"/>
        </w:rPr>
        <w:t xml:space="preserve">. </w:t>
      </w:r>
    </w:p>
    <w:p w14:paraId="7A332A52" w14:textId="77777777" w:rsidR="0029066C" w:rsidRPr="00EB5CC6" w:rsidRDefault="0029066C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B5CC6">
        <w:rPr>
          <w:rFonts w:ascii="Tahoma" w:hAnsi="Tahoma" w:cs="Tahoma"/>
          <w:sz w:val="20"/>
          <w:szCs w:val="20"/>
          <w:lang w:val="cs-CZ"/>
        </w:rPr>
        <w:lastRenderedPageBreak/>
        <w:t>Státnímu zaměstnanci náleží dle</w:t>
      </w:r>
      <w:r w:rsidRPr="00EB5CC6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</w:t>
      </w:r>
      <w:proofErr w:type="spellStart"/>
      <w:r w:rsidRPr="00EB5CC6">
        <w:rPr>
          <w:rFonts w:ascii="Tahoma" w:hAnsi="Tahoma" w:cs="Tahoma"/>
          <w:sz w:val="20"/>
          <w:szCs w:val="20"/>
        </w:rPr>
        <w:t>obsazované</w:t>
      </w:r>
      <w:proofErr w:type="spellEnd"/>
      <w:r w:rsidRPr="00EB5CC6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EB5CC6">
        <w:rPr>
          <w:rFonts w:ascii="Tahoma" w:hAnsi="Tahoma" w:cs="Tahoma"/>
          <w:sz w:val="20"/>
          <w:szCs w:val="20"/>
        </w:rPr>
        <w:t>služební</w:t>
      </w:r>
      <w:proofErr w:type="spellEnd"/>
      <w:r w:rsidRPr="00EB5CC6">
        <w:rPr>
          <w:rFonts w:ascii="Tahoma" w:hAnsi="Tahoma" w:cs="Tahoma"/>
          <w:sz w:val="20"/>
          <w:szCs w:val="20"/>
        </w:rPr>
        <w:t xml:space="preserve"> místo činí </w:t>
      </w:r>
      <w:r w:rsidRPr="00EB5CC6">
        <w:rPr>
          <w:rFonts w:ascii="Tahoma" w:hAnsi="Tahoma" w:cs="Tahoma"/>
          <w:noProof/>
          <w:sz w:val="20"/>
          <w:szCs w:val="20"/>
        </w:rPr>
        <w:t>31 360</w:t>
      </w:r>
      <w:r w:rsidRPr="00EB5CC6">
        <w:rPr>
          <w:rFonts w:ascii="Tahoma" w:hAnsi="Tahoma" w:cs="Tahoma"/>
          <w:sz w:val="20"/>
          <w:szCs w:val="20"/>
        </w:rPr>
        <w:t xml:space="preserve"> Kč.</w:t>
      </w:r>
    </w:p>
    <w:p w14:paraId="17EB72E5" w14:textId="77777777" w:rsidR="0029066C" w:rsidRPr="00EB5CC6" w:rsidRDefault="0029066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 w:rsidRPr="00EB5CC6"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EB5CC6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 w:rsidRPr="00EB5CC6"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 w:rsidRPr="00EB5CC6"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FB75F09" w14:textId="5217ABC9" w:rsidR="00AC65A7" w:rsidRPr="00EB5CC6" w:rsidRDefault="0029066C" w:rsidP="00AC65A7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>Náplň činnosti na tomto služebním místě</w:t>
      </w:r>
      <w:r w:rsidR="00DD4128" w:rsidRPr="00EB5CC6">
        <w:rPr>
          <w:rFonts w:ascii="Tahoma" w:hAnsi="Tahoma" w:cs="Tahoma"/>
          <w:sz w:val="20"/>
          <w:szCs w:val="20"/>
          <w:lang w:val="cs-CZ"/>
        </w:rPr>
        <w:t xml:space="preserve"> spočívá v</w:t>
      </w:r>
      <w:r w:rsidR="00AC65A7" w:rsidRPr="00EB5CC6">
        <w:rPr>
          <w:rFonts w:ascii="Tahoma" w:hAnsi="Tahoma" w:cs="Tahoma"/>
          <w:sz w:val="20"/>
          <w:szCs w:val="20"/>
          <w:lang w:val="cs-CZ"/>
        </w:rPr>
        <w:t>:</w:t>
      </w:r>
    </w:p>
    <w:p w14:paraId="017D7E3E" w14:textId="21DBA466" w:rsidR="00AC65A7" w:rsidRPr="00EB5CC6" w:rsidRDefault="00AC65A7" w:rsidP="00AC65A7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bCs/>
          <w:noProof/>
          <w:sz w:val="20"/>
          <w:szCs w:val="20"/>
        </w:rPr>
      </w:pPr>
      <w:r w:rsidRPr="00EB5CC6">
        <w:rPr>
          <w:rFonts w:ascii="Tahoma" w:eastAsia="Times New Roman" w:hAnsi="Tahoma" w:cs="Tahoma"/>
          <w:sz w:val="20"/>
          <w:szCs w:val="20"/>
        </w:rPr>
        <w:t>zajišťování činností</w:t>
      </w:r>
      <w:r w:rsidRPr="00EB5CC6">
        <w:rPr>
          <w:rFonts w:ascii="Tahoma" w:hAnsi="Tahoma" w:cs="Tahoma"/>
          <w:bCs/>
          <w:noProof/>
          <w:sz w:val="20"/>
          <w:szCs w:val="20"/>
        </w:rPr>
        <w:t>, které jsou prováděny v oblasti vymáhání a právního zajištění pohledávek,</w:t>
      </w:r>
    </w:p>
    <w:p w14:paraId="4660C293" w14:textId="77777777" w:rsidR="00AC65A7" w:rsidRPr="00EB5CC6" w:rsidRDefault="00AC65A7" w:rsidP="00AC65A7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bCs/>
          <w:noProof/>
          <w:sz w:val="20"/>
          <w:szCs w:val="20"/>
        </w:rPr>
      </w:pPr>
      <w:r w:rsidRPr="00EB5CC6">
        <w:rPr>
          <w:rFonts w:ascii="Tahoma" w:hAnsi="Tahoma" w:cs="Tahoma"/>
          <w:bCs/>
          <w:noProof/>
          <w:sz w:val="20"/>
          <w:szCs w:val="20"/>
        </w:rPr>
        <w:t>spolupráci s organizačními útvary působícími v oblasti nemocenského pojištění, důchodového pojištění, kontrolní činnosti, účetnictví pojistného a případně v ekonomicko-správní agendě,</w:t>
      </w:r>
    </w:p>
    <w:p w14:paraId="09156822" w14:textId="77777777" w:rsidR="00AC65A7" w:rsidRPr="00EB5CC6" w:rsidRDefault="00AC65A7" w:rsidP="00AC65A7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bCs/>
          <w:noProof/>
          <w:sz w:val="20"/>
          <w:szCs w:val="20"/>
        </w:rPr>
      </w:pPr>
      <w:r w:rsidRPr="00EB5CC6">
        <w:rPr>
          <w:rFonts w:ascii="Tahoma" w:hAnsi="Tahoma" w:cs="Tahoma"/>
          <w:bCs/>
          <w:noProof/>
          <w:sz w:val="20"/>
          <w:szCs w:val="20"/>
        </w:rPr>
        <w:t>zajišťování součinnosti s organizacemi ve vymezené působnosti,</w:t>
      </w:r>
    </w:p>
    <w:p w14:paraId="1548A06B" w14:textId="77777777" w:rsidR="00AC65A7" w:rsidRPr="00EB5CC6" w:rsidRDefault="00AC65A7" w:rsidP="00AC65A7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bCs/>
          <w:noProof/>
          <w:sz w:val="20"/>
          <w:szCs w:val="20"/>
        </w:rPr>
      </w:pPr>
      <w:r w:rsidRPr="00EB5CC6">
        <w:rPr>
          <w:rFonts w:ascii="Tahoma" w:hAnsi="Tahoma" w:cs="Tahoma"/>
          <w:bCs/>
          <w:noProof/>
          <w:sz w:val="20"/>
          <w:szCs w:val="20"/>
        </w:rPr>
        <w:t>poskytování klientské podpory včetně osobního jednání a elektronické komunikace.</w:t>
      </w:r>
    </w:p>
    <w:p w14:paraId="3EA36C45" w14:textId="1E3EE7F7" w:rsidR="0029066C" w:rsidRPr="00EB5CC6" w:rsidRDefault="002906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CA273A2" w14:textId="1915CE6E" w:rsidR="0029066C" w:rsidRPr="00EB5CC6" w:rsidRDefault="002906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EB5CC6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EB5CC6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EB5CC6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EB5CC6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EB5CC6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EB5CC6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EB5CC6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EB5CC6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DD4128" w:rsidRPr="00EB5CC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B5CC6">
        <w:rPr>
          <w:rFonts w:ascii="Tahoma" w:hAnsi="Tahoma" w:cs="Tahoma"/>
          <w:b/>
          <w:noProof/>
          <w:sz w:val="20"/>
          <w:szCs w:val="20"/>
          <w:lang w:val="cs-CZ"/>
        </w:rPr>
        <w:t>9.</w:t>
      </w:r>
      <w:r w:rsidR="00DD4128" w:rsidRPr="00EB5CC6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EB5CC6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EB5CC6">
        <w:rPr>
          <w:rFonts w:ascii="Tahoma" w:hAnsi="Tahoma" w:cs="Tahoma"/>
          <w:b/>
          <w:sz w:val="20"/>
          <w:szCs w:val="20"/>
          <w:lang w:val="cs-CZ"/>
        </w:rPr>
        <w:t>,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0F3AF674" w14:textId="42075FA0" w:rsidR="0029066C" w:rsidRPr="00EB5CC6" w:rsidRDefault="0029066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B5CC6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="00DD4128" w:rsidRPr="00EB5CC6">
        <w:rPr>
          <w:rFonts w:ascii="Tahoma" w:hAnsi="Tahoma" w:cs="Tahoma"/>
          <w:b/>
          <w:noProof/>
          <w:sz w:val="20"/>
          <w:szCs w:val="20"/>
        </w:rPr>
        <w:t>vrplzen</w:t>
      </w:r>
      <w:r w:rsidRPr="00EB5CC6">
        <w:rPr>
          <w:rFonts w:ascii="Tahoma" w:hAnsi="Tahoma" w:cs="Tahoma"/>
          <w:b/>
          <w:noProof/>
          <w:sz w:val="20"/>
          <w:szCs w:val="20"/>
        </w:rPr>
        <w:t>@cssz.cz</w:t>
      </w:r>
      <w:r w:rsidRPr="00EB5CC6">
        <w:rPr>
          <w:rFonts w:ascii="Tahoma" w:hAnsi="Tahoma" w:cs="Tahoma"/>
          <w:sz w:val="20"/>
          <w:szCs w:val="20"/>
        </w:rPr>
        <w:t>,</w:t>
      </w:r>
    </w:p>
    <w:p w14:paraId="640D897E" w14:textId="77777777" w:rsidR="0029066C" w:rsidRPr="00EB5CC6" w:rsidRDefault="0029066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B5CC6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EB5CC6">
        <w:rPr>
          <w:rFonts w:ascii="Tahoma" w:hAnsi="Tahoma" w:cs="Tahoma"/>
          <w:noProof/>
          <w:sz w:val="20"/>
          <w:szCs w:val="20"/>
        </w:rPr>
        <w:t>X4RD4TE</w:t>
      </w:r>
      <w:r w:rsidRPr="00EB5CC6">
        <w:rPr>
          <w:rFonts w:ascii="Tahoma" w:hAnsi="Tahoma" w:cs="Tahoma"/>
          <w:sz w:val="20"/>
          <w:szCs w:val="20"/>
        </w:rPr>
        <w:t>),</w:t>
      </w:r>
    </w:p>
    <w:p w14:paraId="7660A04E" w14:textId="67B0905D" w:rsidR="0029066C" w:rsidRPr="00EB5CC6" w:rsidRDefault="0029066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B5CC6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="00DD4128" w:rsidRPr="00EB5CC6">
        <w:rPr>
          <w:rFonts w:ascii="Tahoma" w:hAnsi="Tahoma" w:cs="Tahoma"/>
          <w:noProof/>
          <w:sz w:val="20"/>
          <w:szCs w:val="20"/>
        </w:rPr>
        <w:t>Krajská</w:t>
      </w:r>
      <w:r w:rsidRPr="00EB5CC6">
        <w:rPr>
          <w:rFonts w:ascii="Tahoma" w:hAnsi="Tahoma" w:cs="Tahoma"/>
          <w:noProof/>
          <w:sz w:val="20"/>
          <w:szCs w:val="20"/>
        </w:rPr>
        <w:t xml:space="preserve"> správa sociálního zabezpečení pro Jihočeský kraj, </w:t>
      </w:r>
      <w:r w:rsidR="00DD4128" w:rsidRPr="00EB5CC6">
        <w:rPr>
          <w:rFonts w:ascii="Tahoma" w:hAnsi="Tahoma" w:cs="Tahoma"/>
          <w:noProof/>
          <w:sz w:val="20"/>
          <w:szCs w:val="20"/>
        </w:rPr>
        <w:t xml:space="preserve">A. Barcala 1461, 370 05 České Budějovice </w:t>
      </w:r>
      <w:r w:rsidRPr="00EB5CC6">
        <w:rPr>
          <w:rFonts w:ascii="Tahoma" w:hAnsi="Tahoma" w:cs="Tahoma"/>
          <w:sz w:val="20"/>
          <w:szCs w:val="20"/>
        </w:rPr>
        <w:t>nebo</w:t>
      </w:r>
    </w:p>
    <w:p w14:paraId="73F2C200" w14:textId="77777777" w:rsidR="0029066C" w:rsidRPr="00EB5CC6" w:rsidRDefault="0029066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B5CC6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430968F8" w14:textId="77777777" w:rsidR="0029066C" w:rsidRPr="00EB5CC6" w:rsidRDefault="0029066C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5B0CCC62" w14:textId="6720DB4A" w:rsidR="0029066C" w:rsidRPr="00EB5CC6" w:rsidRDefault="0029066C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EB5CC6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Oddělení vymáhání pojistného</w:t>
      </w:r>
      <w:r w:rsidR="00DD4128" w:rsidRPr="00EB5CC6">
        <w:rPr>
          <w:rFonts w:ascii="Tahoma" w:hAnsi="Tahoma" w:cs="Tahoma"/>
          <w:noProof/>
          <w:sz w:val="20"/>
          <w:szCs w:val="20"/>
          <w:lang w:val="cs-CZ"/>
        </w:rPr>
        <w:t xml:space="preserve"> (</w:t>
      </w:r>
      <w:r w:rsidR="00DD4128" w:rsidRPr="00EB5CC6">
        <w:rPr>
          <w:rFonts w:ascii="Tahoma" w:hAnsi="Tahoma" w:cs="Tahoma"/>
          <w:noProof/>
          <w:sz w:val="20"/>
          <w:szCs w:val="20"/>
          <w:lang w:val="cs-CZ"/>
        </w:rPr>
        <w:t>Odbor výběru pojistného KSSZ pro Jihočeský kraj</w:t>
      </w:r>
      <w:r w:rsidR="00DD4128" w:rsidRPr="00EB5CC6">
        <w:rPr>
          <w:rFonts w:ascii="Tahoma" w:hAnsi="Tahoma" w:cs="Tahoma"/>
          <w:noProof/>
          <w:sz w:val="20"/>
          <w:szCs w:val="20"/>
          <w:lang w:val="cs-CZ"/>
        </w:rPr>
        <w:t>)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B95B04" w:rsidRPr="00EB5CC6">
        <w:rPr>
          <w:rFonts w:ascii="Tahoma" w:hAnsi="Tahoma" w:cs="Tahoma"/>
          <w:noProof/>
          <w:sz w:val="20"/>
          <w:szCs w:val="20"/>
          <w:lang w:val="cs-CZ"/>
        </w:rPr>
        <w:t xml:space="preserve"> pro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Jihočeský</w:t>
      </w:r>
      <w:r w:rsidR="00B95B04" w:rsidRPr="00EB5CC6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, Plzeňský</w:t>
      </w:r>
      <w:r w:rsidR="00B95B04" w:rsidRPr="00EB5CC6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 xml:space="preserve"> a Karlovarský</w:t>
      </w:r>
      <w:r w:rsidR="00B95B04" w:rsidRPr="00EB5CC6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EB5CC6">
        <w:rPr>
          <w:rFonts w:ascii="Tahoma" w:hAnsi="Tahoma" w:cs="Tahoma"/>
          <w:sz w:val="20"/>
          <w:szCs w:val="20"/>
          <w:lang w:val="cs-CZ"/>
        </w:rPr>
        <w:t>, ID 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12004311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“. </w:t>
      </w:r>
    </w:p>
    <w:p w14:paraId="1509A0B9" w14:textId="77777777" w:rsidR="0029066C" w:rsidRPr="00EB5CC6" w:rsidRDefault="0029066C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EB5CC6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2D6799DF" w14:textId="77777777" w:rsidR="0029066C" w:rsidRPr="00EB5CC6" w:rsidRDefault="0029066C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7A86D07B" w14:textId="77777777" w:rsidR="0029066C" w:rsidRPr="00EB5CC6" w:rsidRDefault="0029066C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B5CC6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EB5CC6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prostoru. Žadatel, který není českým občanem,</w:t>
      </w:r>
      <w:r w:rsidRPr="00EB5CC6">
        <w:rPr>
          <w:rFonts w:ascii="Arial" w:hAnsi="Arial" w:cs="Arial"/>
          <w:color w:val="000000"/>
          <w:sz w:val="20"/>
          <w:szCs w:val="20"/>
        </w:rPr>
        <w:t xml:space="preserve"> </w:t>
      </w:r>
      <w:r w:rsidRPr="00EB5CC6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EB5CC6">
        <w:rPr>
          <w:rFonts w:ascii="Tahoma" w:hAnsi="Tahoma" w:cs="Tahoma"/>
          <w:sz w:val="20"/>
          <w:szCs w:val="20"/>
          <w:lang w:val="cs-CZ"/>
        </w:rPr>
        <w:t>mít dále potřebnou znalost českého jazyka [§ 25 odst. 1 písm. a) a g) zákona];</w:t>
      </w:r>
    </w:p>
    <w:p w14:paraId="20F90209" w14:textId="77777777" w:rsidR="0029066C" w:rsidRPr="00EB5CC6" w:rsidRDefault="0029066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EB5CC6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BCFD6C9" w14:textId="77777777" w:rsidR="0029066C" w:rsidRPr="00EB5CC6" w:rsidRDefault="0029066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EB5CC6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F6F8362" w14:textId="77777777" w:rsidR="0029066C" w:rsidRPr="00EB5CC6" w:rsidRDefault="0029066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EB5CC6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4102071" w14:textId="77777777" w:rsidR="0029066C" w:rsidRPr="00EB5CC6" w:rsidRDefault="0029066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(proto je žadatel povinen v žádosti o zařazení na služební místo sdělit služebnímu orgánu všechny údaje potřebné pro vyžádání výpisu - jméno, příjmení a datum narození</w:t>
      </w:r>
      <w:r w:rsidRPr="00EB5CC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EB5CC6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69B960B8" w14:textId="77777777" w:rsidR="0029066C" w:rsidRPr="00EB5CC6" w:rsidRDefault="0029066C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EB5CC6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07C0729A" w14:textId="77777777" w:rsidR="0029066C" w:rsidRPr="00EB5CC6" w:rsidRDefault="0029066C" w:rsidP="00726316">
      <w:pPr>
        <w:jc w:val="both"/>
        <w:rPr>
          <w:rFonts w:ascii="Tahoma" w:hAnsi="Tahoma" w:cs="Tahoma"/>
          <w:sz w:val="20"/>
          <w:szCs w:val="20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EB5CC6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EB5CC6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EB5CC6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EB5CC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EB5CC6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7CF925CE" w14:textId="77777777" w:rsidR="0029066C" w:rsidRPr="00EB5CC6" w:rsidRDefault="0029066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EB5CC6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D2C41F3" w14:textId="77777777" w:rsidR="0029066C" w:rsidRPr="00EB5CC6" w:rsidRDefault="0029066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žádosti);</w:t>
      </w:r>
    </w:p>
    <w:p w14:paraId="25EAF9B2" w14:textId="77777777" w:rsidR="0029066C" w:rsidRPr="00EB5CC6" w:rsidRDefault="0029066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4279E33A" w14:textId="77777777" w:rsidR="0029066C" w:rsidRPr="00EB5CC6" w:rsidRDefault="0029066C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590EFF6F" w14:textId="77777777" w:rsidR="0029066C" w:rsidRPr="00EB5CC6" w:rsidRDefault="0029066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2F6A3D96" w14:textId="77777777" w:rsidR="0029066C" w:rsidRPr="00EB5CC6" w:rsidRDefault="0029066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EB5CC6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19C96B6D" w14:textId="77777777" w:rsidR="0029066C" w:rsidRPr="00EB5CC6" w:rsidRDefault="0029066C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>strukturovaný profesní životopis v českém jazyce</w:t>
      </w:r>
      <w:r w:rsidRPr="00EB5CC6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EB5CC6">
        <w:rPr>
          <w:rFonts w:ascii="Tahoma" w:hAnsi="Tahoma" w:cs="Tahoma"/>
          <w:sz w:val="20"/>
          <w:szCs w:val="20"/>
          <w:lang w:val="cs-CZ"/>
        </w:rPr>
        <w:t>,</w:t>
      </w:r>
    </w:p>
    <w:p w14:paraId="5F2AF675" w14:textId="77777777" w:rsidR="0029066C" w:rsidRPr="00EB5CC6" w:rsidRDefault="0029066C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>motivační dopis v českém jazyce.</w:t>
      </w:r>
    </w:p>
    <w:p w14:paraId="0E3DD9BF" w14:textId="77777777" w:rsidR="0029066C" w:rsidRPr="00EB5CC6" w:rsidRDefault="002906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5D735CC" w14:textId="77777777" w:rsidR="0029066C" w:rsidRPr="00EB5CC6" w:rsidRDefault="002906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6AA976F" w14:textId="77777777" w:rsidR="00A54C43" w:rsidRPr="00EB5CC6" w:rsidRDefault="00A54C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7D40383" w14:textId="77777777" w:rsidR="00A54C43" w:rsidRPr="00EB5CC6" w:rsidRDefault="00A54C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1F30AF5" w14:textId="77777777" w:rsidR="00A54C43" w:rsidRPr="00EB5CC6" w:rsidRDefault="00A54C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669BBB2" w14:textId="77777777" w:rsidR="00A54C43" w:rsidRPr="00EB5CC6" w:rsidRDefault="00A54C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2675391" w14:textId="77777777" w:rsidR="00A54C43" w:rsidRPr="00EB5CC6" w:rsidRDefault="00A54C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B302C43" w14:textId="77777777" w:rsidR="00A54C43" w:rsidRPr="00EB5CC6" w:rsidRDefault="00A54C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6880B01" w14:textId="77777777" w:rsidR="00A54C43" w:rsidRPr="00EB5CC6" w:rsidRDefault="00A54C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0111E57" w14:textId="77777777" w:rsidR="00A54C43" w:rsidRPr="00EB5CC6" w:rsidRDefault="00A54C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0FE475C" w14:textId="77777777" w:rsidR="00A54C43" w:rsidRPr="00EB5CC6" w:rsidRDefault="00A54C4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C37C2E7" w14:textId="77777777" w:rsidR="0029066C" w:rsidRPr="00EB5CC6" w:rsidRDefault="002906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623CF20E" w14:textId="77777777" w:rsidR="0029066C" w:rsidRPr="00EB5CC6" w:rsidRDefault="002906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noProof/>
          <w:sz w:val="20"/>
          <w:szCs w:val="20"/>
          <w:lang w:val="cs-CZ"/>
        </w:rPr>
        <w:t>Ing. Martina Srncová</w:t>
      </w:r>
    </w:p>
    <w:p w14:paraId="20714852" w14:textId="77777777" w:rsidR="00B95B04" w:rsidRPr="00EB5CC6" w:rsidRDefault="002906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EB5CC6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71EF0A1" w14:textId="0FC27780" w:rsidR="0029066C" w:rsidRPr="00EB5CC6" w:rsidRDefault="002906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="00B95B04" w:rsidRPr="00EB5CC6">
        <w:rPr>
          <w:rFonts w:ascii="Tahoma" w:hAnsi="Tahoma" w:cs="Tahoma"/>
          <w:noProof/>
          <w:sz w:val="20"/>
          <w:szCs w:val="20"/>
          <w:lang w:val="cs-CZ"/>
        </w:rPr>
        <w:t xml:space="preserve">pro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Jihočeský</w:t>
      </w:r>
      <w:r w:rsidR="00B95B04" w:rsidRPr="00EB5CC6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, Plzeňský</w:t>
      </w:r>
      <w:r w:rsidR="00B95B04" w:rsidRPr="00EB5CC6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 xml:space="preserve"> a Karlovarský</w:t>
      </w:r>
      <w:r w:rsidR="00B95B04" w:rsidRPr="00EB5CC6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</w:p>
    <w:p w14:paraId="59023FC1" w14:textId="77777777" w:rsidR="0029066C" w:rsidRPr="00EB5CC6" w:rsidRDefault="002906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387 755 301</w:t>
      </w:r>
    </w:p>
    <w:p w14:paraId="4654C533" w14:textId="77777777" w:rsidR="0029066C" w:rsidRPr="00EB5CC6" w:rsidRDefault="002906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martina.srncova@cssz.gov.cz</w:t>
      </w:r>
    </w:p>
    <w:p w14:paraId="3D1E198F" w14:textId="77777777" w:rsidR="0029066C" w:rsidRPr="00EB5CC6" w:rsidRDefault="002906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6C7493B" w14:textId="77777777" w:rsidR="0029066C" w:rsidRPr="00EB5CC6" w:rsidRDefault="0029066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665144CF" w14:textId="77777777" w:rsidR="0029066C" w:rsidRPr="00EB5CC6" w:rsidRDefault="002906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6C99403" w14:textId="77777777" w:rsidR="0029066C" w:rsidRPr="00EB5CC6" w:rsidRDefault="002906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468EA9C" w14:textId="77777777" w:rsidR="005D4ED5" w:rsidRPr="00EB5CC6" w:rsidRDefault="005D4ED5" w:rsidP="005D4ED5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5D4ED5" w:rsidRPr="00EB5CC6" w14:paraId="7469D469" w14:textId="77777777" w:rsidTr="009063C8">
        <w:trPr>
          <w:trHeight w:val="269"/>
          <w:jc w:val="right"/>
        </w:trPr>
        <w:tc>
          <w:tcPr>
            <w:tcW w:w="4583" w:type="dxa"/>
            <w:hideMark/>
          </w:tcPr>
          <w:p w14:paraId="67FD1DB7" w14:textId="77777777" w:rsidR="005D4ED5" w:rsidRPr="00EB5CC6" w:rsidRDefault="005D4ED5" w:rsidP="009063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B5CC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EB5CC6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EB5CC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Jana</w:t>
            </w:r>
            <w:r w:rsidRPr="00EB5CC6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EB5CC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Klímová</w:t>
            </w:r>
          </w:p>
        </w:tc>
      </w:tr>
      <w:tr w:rsidR="005D4ED5" w:rsidRPr="00EB5CC6" w14:paraId="5F1765BB" w14:textId="77777777" w:rsidTr="009063C8">
        <w:trPr>
          <w:trHeight w:val="269"/>
          <w:jc w:val="right"/>
        </w:trPr>
        <w:tc>
          <w:tcPr>
            <w:tcW w:w="4583" w:type="dxa"/>
            <w:hideMark/>
          </w:tcPr>
          <w:p w14:paraId="1B06C5AB" w14:textId="77777777" w:rsidR="005D4ED5" w:rsidRPr="00EB5CC6" w:rsidRDefault="005D4ED5" w:rsidP="009063C8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EB5CC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ÚSSZ pro Jihočeský kraj,</w:t>
            </w:r>
          </w:p>
          <w:p w14:paraId="6DD9FEF8" w14:textId="77777777" w:rsidR="005D4ED5" w:rsidRPr="00EB5CC6" w:rsidRDefault="005D4ED5" w:rsidP="009063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B5CC6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Plzeňský kraj a Karlovarský kraj</w:t>
            </w:r>
          </w:p>
        </w:tc>
      </w:tr>
      <w:tr w:rsidR="005D4ED5" w:rsidRPr="00EB5CC6" w14:paraId="551541B4" w14:textId="77777777" w:rsidTr="009063C8">
        <w:trPr>
          <w:trHeight w:val="80"/>
          <w:jc w:val="right"/>
        </w:trPr>
        <w:tc>
          <w:tcPr>
            <w:tcW w:w="4583" w:type="dxa"/>
            <w:hideMark/>
          </w:tcPr>
          <w:p w14:paraId="1FA697AB" w14:textId="77777777" w:rsidR="005D4ED5" w:rsidRPr="00EB5CC6" w:rsidRDefault="005D4ED5" w:rsidP="009063C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EB5CC6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28125916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2F072BD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D6E9D05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78A92EB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A3333DC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9596DBE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6D3DE61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906E63C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EB5CC6">
        <w:rPr>
          <w:rFonts w:ascii="Tahoma" w:hAnsi="Tahoma" w:cs="Tahoma"/>
          <w:b/>
          <w:bCs/>
          <w:sz w:val="16"/>
          <w:szCs w:val="16"/>
          <w:lang w:val="cs-CZ"/>
        </w:rPr>
        <w:t xml:space="preserve">Poučení o doručování ve výběrovém řízení podle § 24 odst. 12 zákona o státní službě: </w:t>
      </w:r>
    </w:p>
    <w:p w14:paraId="78BB7212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B5CC6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4A141A6B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0465AB5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B5CC6">
        <w:rPr>
          <w:rFonts w:ascii="Tahoma" w:hAnsi="Tahoma" w:cs="Tahoma"/>
          <w:sz w:val="16"/>
          <w:szCs w:val="16"/>
          <w:lang w:val="cs-CZ"/>
        </w:rPr>
        <w:t xml:space="preserve">Pokud je dokument doručovaný do datové schránky a nepřihlásí-li se do datové schránky žadatel ve lhůtě 5 dnů ode dne, kdy byla písemnost dodána do datové schránky, považuje se dokument za doručený posledním dnem této lhůty. </w:t>
      </w:r>
    </w:p>
    <w:p w14:paraId="26129172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1628507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EB5CC6">
        <w:rPr>
          <w:rFonts w:ascii="Tahoma" w:hAnsi="Tahoma" w:cs="Tahoma"/>
          <w:sz w:val="16"/>
          <w:szCs w:val="16"/>
          <w:lang w:val="cs-CZ"/>
        </w:rPr>
        <w:t xml:space="preserve">Pokud je dokument doručovaný na adresu elektronické pošty (tj. e-mailem), považuje se za doručený okamžikem, kdy žadatel jeho převzetí potvrdí. Jestliže jeho převzetí nepotvrdí ve lhůtě 5 dnů ode dne jejího odeslání na adresu elektronické pošty, považuje se dokument za doručený posledním dnem této lhůty. Pokud se e-mail vrátí jako nedoručitelný, tak se učiní další pokus o doručení stejným způsobem a pokud ani ten nebude úspěšný, doručí dokument jiným vhodným způsobem; v takovém případě se považuje za doručený pátým dnem ode dne jeho odeslání. Žádost o určení neplatnosti doručení nebo okamžiku, kdy došlo k doručení, není přípustná. </w:t>
      </w:r>
    </w:p>
    <w:p w14:paraId="2B9631C4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BFFE5F9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3265D05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1CB614E" w14:textId="77777777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260DB09" w14:textId="37A32128" w:rsidR="0029066C" w:rsidRPr="00EB5CC6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12.</w:t>
      </w:r>
      <w:r w:rsidR="005D4ED5" w:rsidRPr="00EB5CC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8.</w:t>
      </w:r>
      <w:r w:rsidR="005D4ED5" w:rsidRPr="00EB5CC6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B5CC6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8BF98BF" w14:textId="77777777" w:rsidR="0029066C" w:rsidRPr="00083F48" w:rsidRDefault="002906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EB5CC6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953C53C" w14:textId="77777777" w:rsidR="0029066C" w:rsidRDefault="0029066C" w:rsidP="00387B1A"/>
    <w:p w14:paraId="2DC26437" w14:textId="77777777" w:rsidR="0029066C" w:rsidRDefault="0029066C" w:rsidP="00387B1A"/>
    <w:p w14:paraId="158B6E85" w14:textId="77777777" w:rsidR="0029066C" w:rsidRDefault="0029066C" w:rsidP="00387B1A">
      <w:pPr>
        <w:sectPr w:rsidR="0029066C" w:rsidSect="0029066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11BA44F" w14:textId="77777777" w:rsidR="0029066C" w:rsidRDefault="0029066C" w:rsidP="00387B1A"/>
    <w:sectPr w:rsidR="0029066C" w:rsidSect="0029066C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6B45B" w14:textId="77777777" w:rsidR="009110E0" w:rsidRDefault="009110E0" w:rsidP="00C87830">
      <w:pPr>
        <w:spacing w:after="0" w:line="240" w:lineRule="auto"/>
      </w:pPr>
      <w:r>
        <w:separator/>
      </w:r>
    </w:p>
  </w:endnote>
  <w:endnote w:type="continuationSeparator" w:id="0">
    <w:p w14:paraId="06C229BF" w14:textId="77777777" w:rsidR="009110E0" w:rsidRDefault="009110E0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4F8F6" w14:textId="77777777" w:rsidR="0029066C" w:rsidRDefault="0029066C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7FFAC37" w14:textId="77777777" w:rsidR="0029066C" w:rsidRDefault="0029066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1EAA6" w14:textId="77777777" w:rsidR="0029066C" w:rsidRDefault="0029066C">
    <w:pPr>
      <w:pStyle w:val="Zpat"/>
      <w:jc w:val="center"/>
    </w:pPr>
  </w:p>
  <w:p w14:paraId="49D3A7C3" w14:textId="77777777" w:rsidR="0029066C" w:rsidRDefault="0029066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EF78A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E0B38C9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5C0CD" w14:textId="77777777" w:rsidR="00F35E9F" w:rsidRDefault="00F35E9F">
    <w:pPr>
      <w:pStyle w:val="Zpat"/>
      <w:jc w:val="center"/>
    </w:pPr>
  </w:p>
  <w:p w14:paraId="6AE2463F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92C7B4" w14:textId="77777777" w:rsidR="009110E0" w:rsidRDefault="009110E0" w:rsidP="00C87830">
      <w:pPr>
        <w:spacing w:after="0" w:line="240" w:lineRule="auto"/>
      </w:pPr>
      <w:r>
        <w:separator/>
      </w:r>
    </w:p>
  </w:footnote>
  <w:footnote w:type="continuationSeparator" w:id="0">
    <w:p w14:paraId="7D5CF069" w14:textId="77777777" w:rsidR="009110E0" w:rsidRDefault="009110E0" w:rsidP="00C87830">
      <w:pPr>
        <w:spacing w:after="0" w:line="240" w:lineRule="auto"/>
      </w:pPr>
      <w:r>
        <w:continuationSeparator/>
      </w:r>
    </w:p>
  </w:footnote>
  <w:footnote w:id="1">
    <w:p w14:paraId="53324116" w14:textId="77777777" w:rsidR="0029066C" w:rsidRPr="00C80715" w:rsidRDefault="0029066C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49F7C7B4" w14:textId="77777777" w:rsidR="0029066C" w:rsidRPr="00C80715" w:rsidRDefault="0029066C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1B50EA5" w14:textId="77777777" w:rsidR="0029066C" w:rsidRPr="00B53290" w:rsidRDefault="0029066C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59FFAA01" w14:textId="77777777" w:rsidR="0029066C" w:rsidRPr="00B53290" w:rsidRDefault="0029066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4029CEF1" w14:textId="77777777" w:rsidR="0029066C" w:rsidRPr="00BC46D8" w:rsidRDefault="0029066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EF4C094" w14:textId="77777777" w:rsidR="0029066C" w:rsidRPr="002273E7" w:rsidRDefault="0029066C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E8CBD1E" w14:textId="77777777" w:rsidR="0029066C" w:rsidRPr="001862C1" w:rsidRDefault="0029066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683FE915" w14:textId="77777777" w:rsidR="0029066C" w:rsidRPr="0003051C" w:rsidRDefault="0029066C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055C" w14:textId="2A031D85" w:rsidR="0029066C" w:rsidRDefault="0029066C" w:rsidP="004E625F">
    <w:pPr>
      <w:pStyle w:val="Zhlav"/>
      <w:ind w:hanging="1417"/>
    </w:pP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2B12555" wp14:editId="781F5BEB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11495781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625F">
      <w:rPr>
        <w:noProof/>
      </w:rPr>
      <w:drawing>
        <wp:inline distT="0" distB="0" distL="0" distR="0" wp14:anchorId="42784CDB" wp14:editId="0B572A6C">
          <wp:extent cx="7559675" cy="719455"/>
          <wp:effectExtent l="0" t="0" r="0" b="4445"/>
          <wp:docPr id="1316089086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0338D" w14:textId="655C527C" w:rsidR="0029066C" w:rsidRDefault="004E625F" w:rsidP="004E625F">
    <w:pPr>
      <w:pStyle w:val="Zhlav"/>
      <w:ind w:hanging="1417"/>
    </w:pPr>
    <w:r w:rsidRPr="000D382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1D53C69" wp14:editId="1039CB85">
              <wp:simplePos x="0" y="0"/>
              <wp:positionH relativeFrom="margin">
                <wp:posOffset>557530</wp:posOffset>
              </wp:positionH>
              <wp:positionV relativeFrom="page">
                <wp:posOffset>447675</wp:posOffset>
              </wp:positionV>
              <wp:extent cx="5219700" cy="719455"/>
              <wp:effectExtent l="0" t="0" r="0" b="4445"/>
              <wp:wrapNone/>
              <wp:docPr id="1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A9DB260" w14:textId="77777777" w:rsidR="004E625F" w:rsidRPr="000D382B" w:rsidRDefault="004E625F" w:rsidP="004E625F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bCs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0D382B">
                            <w:rPr>
                              <w:rFonts w:ascii="Tahoma" w:hAnsi="Tahoma" w:cs="Tahoma"/>
                              <w:b/>
                              <w:bCs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3ED0FD58" w14:textId="77777777" w:rsidR="004E625F" w:rsidRPr="000D382B" w:rsidRDefault="004E625F" w:rsidP="004E625F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bCs/>
                              <w:caps/>
                              <w:sz w:val="18"/>
                              <w:szCs w:val="18"/>
                            </w:rPr>
                          </w:pPr>
                          <w:r w:rsidRPr="000D382B">
                            <w:rPr>
                              <w:rFonts w:ascii="Tahoma" w:hAnsi="Tahoma" w:cs="Tahoma"/>
                              <w:b/>
                              <w:bCs/>
                              <w:caps/>
                              <w:noProof/>
                              <w:sz w:val="18"/>
                              <w:szCs w:val="18"/>
                            </w:rPr>
                            <w:t>pro Jihočeský kraj, Plzeňský kraj a Karlovarský kraj</w:t>
                          </w:r>
                        </w:p>
                        <w:p w14:paraId="7293E518" w14:textId="77777777" w:rsidR="004E625F" w:rsidRPr="000D382B" w:rsidRDefault="004E625F" w:rsidP="004E625F">
                          <w:pPr>
                            <w:spacing w:after="0" w:line="240" w:lineRule="auto"/>
                            <w:ind w:left="-284"/>
                            <w:rPr>
                              <w:rFonts w:ascii="Tahoma" w:hAnsi="Tahoma" w:cs="Tahoma"/>
                              <w:b/>
                              <w:sz w:val="18"/>
                              <w:szCs w:val="18"/>
                            </w:rPr>
                          </w:pPr>
                        </w:p>
                        <w:p w14:paraId="2EC8B88A" w14:textId="77777777" w:rsidR="004E625F" w:rsidRPr="00655018" w:rsidRDefault="004E625F" w:rsidP="004E625F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655018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Lobezská 12, Plzeň 303 81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D53C69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3.9pt;margin-top:35.25pt;width:411pt;height:56.6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" filled="f" stroked="f" strokeweight=".5pt">
              <v:textbox inset="0,0,0,0">
                <w:txbxContent>
                  <w:p w14:paraId="6A9DB260" w14:textId="77777777" w:rsidR="004E625F" w:rsidRPr="000D382B" w:rsidRDefault="004E625F" w:rsidP="004E625F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bCs/>
                        <w:caps/>
                        <w:noProof/>
                        <w:sz w:val="18"/>
                        <w:szCs w:val="18"/>
                      </w:rPr>
                    </w:pPr>
                    <w:r w:rsidRPr="000D382B">
                      <w:rPr>
                        <w:rFonts w:ascii="Tahoma" w:hAnsi="Tahoma" w:cs="Tahoma"/>
                        <w:b/>
                        <w:bCs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3ED0FD58" w14:textId="77777777" w:rsidR="004E625F" w:rsidRPr="000D382B" w:rsidRDefault="004E625F" w:rsidP="004E625F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bCs/>
                        <w:caps/>
                        <w:sz w:val="18"/>
                        <w:szCs w:val="18"/>
                      </w:rPr>
                    </w:pPr>
                    <w:r w:rsidRPr="000D382B">
                      <w:rPr>
                        <w:rFonts w:ascii="Tahoma" w:hAnsi="Tahoma" w:cs="Tahoma"/>
                        <w:b/>
                        <w:bCs/>
                        <w:caps/>
                        <w:noProof/>
                        <w:sz w:val="18"/>
                        <w:szCs w:val="18"/>
                      </w:rPr>
                      <w:t>pro Jihočeský kraj, Plzeňský kraj a Karlovarský kraj</w:t>
                    </w:r>
                  </w:p>
                  <w:p w14:paraId="7293E518" w14:textId="77777777" w:rsidR="004E625F" w:rsidRPr="000D382B" w:rsidRDefault="004E625F" w:rsidP="004E625F">
                    <w:pPr>
                      <w:spacing w:after="0" w:line="240" w:lineRule="auto"/>
                      <w:ind w:left="-284"/>
                      <w:rPr>
                        <w:rFonts w:ascii="Tahoma" w:hAnsi="Tahoma" w:cs="Tahoma"/>
                        <w:b/>
                        <w:sz w:val="18"/>
                        <w:szCs w:val="18"/>
                      </w:rPr>
                    </w:pPr>
                  </w:p>
                  <w:p w14:paraId="2EC8B88A" w14:textId="77777777" w:rsidR="004E625F" w:rsidRPr="00655018" w:rsidRDefault="004E625F" w:rsidP="004E625F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655018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Lobezská 12, Plzeň 303 81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</w:rPr>
      <w:drawing>
        <wp:inline distT="0" distB="0" distL="0" distR="0" wp14:anchorId="1A4C2427" wp14:editId="7A9A2A9D">
          <wp:extent cx="7559675" cy="719455"/>
          <wp:effectExtent l="0" t="0" r="3175" b="4445"/>
          <wp:docPr id="394508963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514AB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73044D74" wp14:editId="071C59A9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65A863A9" wp14:editId="08043E3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CB63F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5D45698" wp14:editId="5E0AD40B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5E35D3E" w14:textId="77777777" w:rsidR="000C0E14" w:rsidRDefault="00E256F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6E7CD994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6B3FC99" w14:textId="77777777" w:rsidR="000C0E14" w:rsidRPr="00CD0B12" w:rsidRDefault="00E256F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D4569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35E35D3E" w14:textId="77777777" w:rsidR="000C0E14" w:rsidRDefault="00E256FD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6E7CD994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6B3FC99" w14:textId="77777777" w:rsidR="000C0E14" w:rsidRPr="00CD0B12" w:rsidRDefault="00E256FD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60758721" wp14:editId="17CDF4BA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522AA"/>
    <w:multiLevelType w:val="hybridMultilevel"/>
    <w:tmpl w:val="53BCD61A"/>
    <w:lvl w:ilvl="0" w:tplc="76B8130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4"/>
  </w:num>
  <w:num w:numId="2" w16cid:durableId="35399496">
    <w:abstractNumId w:val="7"/>
  </w:num>
  <w:num w:numId="3" w16cid:durableId="337392862">
    <w:abstractNumId w:val="6"/>
  </w:num>
  <w:num w:numId="4" w16cid:durableId="1153522966">
    <w:abstractNumId w:val="2"/>
  </w:num>
  <w:num w:numId="5" w16cid:durableId="19444115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7"/>
  </w:num>
  <w:num w:numId="7" w16cid:durableId="790131946">
    <w:abstractNumId w:val="6"/>
  </w:num>
  <w:num w:numId="8" w16cid:durableId="57632767">
    <w:abstractNumId w:val="5"/>
  </w:num>
  <w:num w:numId="9" w16cid:durableId="1051729969">
    <w:abstractNumId w:val="1"/>
  </w:num>
  <w:num w:numId="10" w16cid:durableId="843515975">
    <w:abstractNumId w:val="3"/>
  </w:num>
  <w:num w:numId="11" w16cid:durableId="123274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C2676"/>
    <w:rsid w:val="001D4304"/>
    <w:rsid w:val="001E49BD"/>
    <w:rsid w:val="001E758B"/>
    <w:rsid w:val="002602F5"/>
    <w:rsid w:val="002801DD"/>
    <w:rsid w:val="002838BA"/>
    <w:rsid w:val="002904C4"/>
    <w:rsid w:val="0029066C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4E625F"/>
    <w:rsid w:val="0056788F"/>
    <w:rsid w:val="00567D6D"/>
    <w:rsid w:val="00574A1D"/>
    <w:rsid w:val="00584BCB"/>
    <w:rsid w:val="005A3BD8"/>
    <w:rsid w:val="005D4ED5"/>
    <w:rsid w:val="0064273B"/>
    <w:rsid w:val="0064273C"/>
    <w:rsid w:val="006512E8"/>
    <w:rsid w:val="0066665E"/>
    <w:rsid w:val="006A07D0"/>
    <w:rsid w:val="006A276F"/>
    <w:rsid w:val="006A6928"/>
    <w:rsid w:val="006C75E3"/>
    <w:rsid w:val="006D79DB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110E0"/>
    <w:rsid w:val="00922924"/>
    <w:rsid w:val="009501C0"/>
    <w:rsid w:val="0095058A"/>
    <w:rsid w:val="009A6CE4"/>
    <w:rsid w:val="009B667D"/>
    <w:rsid w:val="009E6D07"/>
    <w:rsid w:val="00A0003E"/>
    <w:rsid w:val="00A05936"/>
    <w:rsid w:val="00A25DFB"/>
    <w:rsid w:val="00A54C43"/>
    <w:rsid w:val="00A71BB6"/>
    <w:rsid w:val="00A738E0"/>
    <w:rsid w:val="00AC4AB6"/>
    <w:rsid w:val="00AC65A7"/>
    <w:rsid w:val="00AD2656"/>
    <w:rsid w:val="00AE1B8B"/>
    <w:rsid w:val="00AF70BA"/>
    <w:rsid w:val="00AF7AF7"/>
    <w:rsid w:val="00B20FBF"/>
    <w:rsid w:val="00B60667"/>
    <w:rsid w:val="00B64E49"/>
    <w:rsid w:val="00B85C6E"/>
    <w:rsid w:val="00B95B04"/>
    <w:rsid w:val="00BC46D8"/>
    <w:rsid w:val="00BD5A2C"/>
    <w:rsid w:val="00BE2682"/>
    <w:rsid w:val="00C14D8C"/>
    <w:rsid w:val="00C34D07"/>
    <w:rsid w:val="00C50BB8"/>
    <w:rsid w:val="00C6237A"/>
    <w:rsid w:val="00C641C4"/>
    <w:rsid w:val="00C67054"/>
    <w:rsid w:val="00C7357B"/>
    <w:rsid w:val="00C80715"/>
    <w:rsid w:val="00C87830"/>
    <w:rsid w:val="00C9490B"/>
    <w:rsid w:val="00CB4E09"/>
    <w:rsid w:val="00D1466B"/>
    <w:rsid w:val="00D16163"/>
    <w:rsid w:val="00D3656A"/>
    <w:rsid w:val="00D4554D"/>
    <w:rsid w:val="00D62382"/>
    <w:rsid w:val="00D831F0"/>
    <w:rsid w:val="00D92B5D"/>
    <w:rsid w:val="00D9441D"/>
    <w:rsid w:val="00DD4128"/>
    <w:rsid w:val="00DE29EE"/>
    <w:rsid w:val="00DF14A6"/>
    <w:rsid w:val="00E256FD"/>
    <w:rsid w:val="00E579B6"/>
    <w:rsid w:val="00E76588"/>
    <w:rsid w:val="00E80681"/>
    <w:rsid w:val="00E819D6"/>
    <w:rsid w:val="00E8775F"/>
    <w:rsid w:val="00EB5CC6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2335B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1153</Words>
  <Characters>6809</Characters>
  <Application>Microsoft Office Word</Application>
  <DocSecurity>0</DocSecurity>
  <Lines>56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Srncová Martina (ČSSZ XP)</cp:lastModifiedBy>
  <cp:revision>11</cp:revision>
  <dcterms:created xsi:type="dcterms:W3CDTF">2026-08-12T06:59:00Z</dcterms:created>
  <dcterms:modified xsi:type="dcterms:W3CDTF">2026-08-12T07:34:00Z</dcterms:modified>
</cp:coreProperties>
</file>